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bookmarkStart w:id="0" w:name="block-22066594"/>
      <w:r w:rsidRPr="00745A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45A18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МКОУ "СОШ а. Кызыл-Кала"</w:t>
      </w: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8615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5A18" w:rsidTr="000D4161">
        <w:tc>
          <w:tcPr>
            <w:tcW w:w="3114" w:type="dxa"/>
          </w:tcPr>
          <w:p w:rsidR="00C53FFE" w:rsidRPr="0040209D" w:rsidRDefault="004838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38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38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38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4838F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38F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838F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bookmarkEnd w:id="1"/>
          </w:p>
          <w:p w:rsidR="00C53FFE" w:rsidRPr="0040209D" w:rsidRDefault="004838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4838FB">
      <w:pPr>
        <w:spacing w:after="0"/>
        <w:ind w:left="120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‌</w:t>
      </w: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2938013)</w:t>
      </w: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курса «Математика»</w:t>
      </w:r>
    </w:p>
    <w:p w:rsidR="0086152D" w:rsidRPr="00745A18" w:rsidRDefault="004838FB">
      <w:pPr>
        <w:spacing w:after="0" w:line="408" w:lineRule="auto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86152D">
      <w:pPr>
        <w:spacing w:after="0"/>
        <w:ind w:left="120"/>
        <w:jc w:val="center"/>
        <w:rPr>
          <w:lang w:val="ru-RU"/>
        </w:rPr>
      </w:pPr>
    </w:p>
    <w:p w:rsidR="0086152D" w:rsidRPr="00745A18" w:rsidRDefault="004838FB">
      <w:pPr>
        <w:spacing w:after="0"/>
        <w:ind w:left="120"/>
        <w:jc w:val="center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​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45A18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86152D">
      <w:pPr>
        <w:rPr>
          <w:lang w:val="ru-RU"/>
        </w:rPr>
        <w:sectPr w:rsidR="0086152D" w:rsidRPr="00745A18">
          <w:pgSz w:w="11906" w:h="16383"/>
          <w:pgMar w:top="1134" w:right="850" w:bottom="1134" w:left="1701" w:header="720" w:footer="720" w:gutter="0"/>
          <w:cols w:space="720"/>
        </w:sect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bookmarkStart w:id="2" w:name="block-22066595"/>
      <w:bookmarkEnd w:id="0"/>
      <w:r w:rsidRPr="00745A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6152D" w:rsidRPr="00745A18" w:rsidRDefault="0048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745A18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86152D" w:rsidRPr="00745A18" w:rsidRDefault="0048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6152D" w:rsidRPr="00745A18" w:rsidRDefault="0048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745A18">
        <w:rPr>
          <w:rFonts w:ascii="Times New Roman" w:hAnsi="Times New Roman"/>
          <w:color w:val="000000"/>
          <w:sz w:val="28"/>
          <w:lang w:val="ru-RU"/>
        </w:rPr>
        <w:t>ние обучающихся на доступном для них уровне к осознанию взаимосвязи математики и окружающего мира;</w:t>
      </w:r>
    </w:p>
    <w:p w:rsidR="0086152D" w:rsidRPr="00745A18" w:rsidRDefault="0048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745A18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745A18">
        <w:rPr>
          <w:rFonts w:ascii="Times New Roman" w:hAnsi="Times New Roman"/>
          <w:color w:val="000000"/>
          <w:sz w:val="28"/>
          <w:lang w:val="ru-RU"/>
        </w:rPr>
        <w:t>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745A18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745A18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предметов и при практическом использовании. К 6 классу отнесён второй </w:t>
      </w: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745A18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745A18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745A18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745A18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745A18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745A18">
        <w:rPr>
          <w:rFonts w:ascii="Times New Roman" w:hAnsi="Times New Roman"/>
          <w:color w:val="000000"/>
          <w:sz w:val="28"/>
          <w:lang w:val="ru-RU"/>
        </w:rPr>
        <w:t>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 программе учебного курса «Ма</w:t>
      </w:r>
      <w:r w:rsidRPr="00745A18">
        <w:rPr>
          <w:rFonts w:ascii="Times New Roman" w:hAnsi="Times New Roman"/>
          <w:color w:val="000000"/>
          <w:sz w:val="28"/>
          <w:lang w:val="ru-RU"/>
        </w:rPr>
        <w:t>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на нелинованной и клетчатой бумаге, рассматривают их простейшие свойства. В процессе изучения наглядной геометрии знания, </w:t>
      </w: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</w:t>
      </w:r>
      <w:r w:rsidRPr="00745A18">
        <w:rPr>
          <w:rFonts w:ascii="Times New Roman" w:hAnsi="Times New Roman"/>
          <w:color w:val="000000"/>
          <w:sz w:val="28"/>
          <w:lang w:val="ru-RU"/>
        </w:rPr>
        <w:t>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745A1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Pr="00745A18">
        <w:rPr>
          <w:rFonts w:ascii="Times New Roman" w:hAnsi="Times New Roman"/>
          <w:color w:val="000000"/>
          <w:sz w:val="28"/>
          <w:lang w:val="ru-RU"/>
        </w:rPr>
        <w:t>ится 340 часов: в 5 классе – 170 часов (5 часов в неделю), в 6 классе – 170 часов (5 часов в неделю).</w:t>
      </w:r>
      <w:bookmarkEnd w:id="3"/>
      <w:r w:rsidRPr="00745A1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6152D" w:rsidRPr="00745A18" w:rsidRDefault="0086152D">
      <w:pPr>
        <w:rPr>
          <w:lang w:val="ru-RU"/>
        </w:rPr>
        <w:sectPr w:rsidR="0086152D" w:rsidRPr="00745A18">
          <w:pgSz w:w="11906" w:h="16383"/>
          <w:pgMar w:top="1134" w:right="850" w:bottom="1134" w:left="1701" w:header="720" w:footer="720" w:gutter="0"/>
          <w:cols w:space="720"/>
        </w:sect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bookmarkStart w:id="4" w:name="block-22066596"/>
      <w:bookmarkEnd w:id="2"/>
      <w:r w:rsidRPr="00745A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</w:t>
      </w:r>
      <w:r w:rsidRPr="00745A18">
        <w:rPr>
          <w:rFonts w:ascii="Times New Roman" w:hAnsi="Times New Roman"/>
          <w:color w:val="000000"/>
          <w:sz w:val="28"/>
          <w:lang w:val="ru-RU"/>
        </w:rPr>
        <w:t>на координатной (числовой) прямой.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</w:t>
      </w:r>
      <w:r w:rsidRPr="00745A18">
        <w:rPr>
          <w:rFonts w:ascii="Times New Roman" w:hAnsi="Times New Roman"/>
          <w:color w:val="000000"/>
          <w:sz w:val="28"/>
          <w:lang w:val="ru-RU"/>
        </w:rPr>
        <w:t>туральных чисел.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</w:t>
      </w:r>
      <w:r w:rsidRPr="00745A18">
        <w:rPr>
          <w:rFonts w:ascii="Times New Roman" w:hAnsi="Times New Roman"/>
          <w:color w:val="000000"/>
          <w:sz w:val="28"/>
          <w:lang w:val="ru-RU"/>
        </w:rPr>
        <w:t>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</w:t>
      </w:r>
      <w:r w:rsidRPr="00745A18">
        <w:rPr>
          <w:rFonts w:ascii="Times New Roman" w:hAnsi="Times New Roman"/>
          <w:color w:val="000000"/>
          <w:sz w:val="28"/>
          <w:lang w:val="ru-RU"/>
        </w:rPr>
        <w:t>тических действий.</w:t>
      </w:r>
    </w:p>
    <w:p w:rsidR="0086152D" w:rsidRDefault="004838FB">
      <w:pPr>
        <w:spacing w:after="0" w:line="264" w:lineRule="auto"/>
        <w:ind w:firstLine="600"/>
        <w:jc w:val="both"/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Числовое выражение.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745A1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745A1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</w:t>
      </w:r>
      <w:r w:rsidRPr="00745A18">
        <w:rPr>
          <w:rFonts w:ascii="Times New Roman" w:hAnsi="Times New Roman"/>
          <w:color w:val="000000"/>
          <w:sz w:val="28"/>
          <w:lang w:val="ru-RU"/>
        </w:rPr>
        <w:t>свойство дроби. Сокращение дробей. Приведение дроби к новому знаменателю. Сравнение дробей.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</w:t>
      </w:r>
      <w:r w:rsidRPr="00745A18">
        <w:rPr>
          <w:rFonts w:ascii="Times New Roman" w:hAnsi="Times New Roman"/>
          <w:color w:val="000000"/>
          <w:sz w:val="28"/>
          <w:lang w:val="ru-RU"/>
        </w:rPr>
        <w:t>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</w:t>
      </w:r>
      <w:r w:rsidRPr="00745A18">
        <w:rPr>
          <w:rFonts w:ascii="Times New Roman" w:hAnsi="Times New Roman"/>
          <w:color w:val="000000"/>
          <w:sz w:val="28"/>
          <w:lang w:val="ru-RU"/>
        </w:rPr>
        <w:t>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</w:t>
      </w:r>
      <w:r w:rsidRPr="00745A18">
        <w:rPr>
          <w:rFonts w:ascii="Times New Roman" w:hAnsi="Times New Roman"/>
          <w:color w:val="000000"/>
          <w:sz w:val="28"/>
          <w:lang w:val="ru-RU"/>
        </w:rPr>
        <w:t>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745A1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745A18">
        <w:rPr>
          <w:rFonts w:ascii="Times New Roman" w:hAnsi="Times New Roman"/>
          <w:color w:val="000000"/>
          <w:sz w:val="28"/>
          <w:lang w:val="ru-RU"/>
        </w:rPr>
        <w:t>Наглядные предс</w:t>
      </w:r>
      <w:r w:rsidRPr="00745A18">
        <w:rPr>
          <w:rFonts w:ascii="Times New Roman" w:hAnsi="Times New Roman"/>
          <w:color w:val="000000"/>
          <w:sz w:val="28"/>
          <w:lang w:val="ru-RU"/>
        </w:rPr>
        <w:t>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</w:t>
      </w:r>
      <w:r w:rsidRPr="00745A18">
        <w:rPr>
          <w:rFonts w:ascii="Times New Roman" w:hAnsi="Times New Roman"/>
          <w:color w:val="000000"/>
          <w:sz w:val="28"/>
          <w:lang w:val="ru-RU"/>
        </w:rPr>
        <w:t>роение углов с помощью транспортира.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</w:t>
      </w:r>
      <w:r w:rsidRPr="00745A18">
        <w:rPr>
          <w:rFonts w:ascii="Times New Roman" w:hAnsi="Times New Roman"/>
          <w:color w:val="000000"/>
          <w:sz w:val="28"/>
          <w:lang w:val="ru-RU"/>
        </w:rPr>
        <w:t>ости на нелинованной и клетчатой бумаге. Использование свойств сторон и углов прямоугольника, квадрата.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</w:t>
      </w:r>
      <w:r w:rsidRPr="00745A18">
        <w:rPr>
          <w:rFonts w:ascii="Times New Roman" w:hAnsi="Times New Roman"/>
          <w:color w:val="000000"/>
          <w:sz w:val="28"/>
          <w:lang w:val="ru-RU"/>
        </w:rPr>
        <w:t>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</w:t>
      </w:r>
      <w:r w:rsidRPr="00745A18">
        <w:rPr>
          <w:rFonts w:ascii="Times New Roman" w:hAnsi="Times New Roman"/>
          <w:color w:val="000000"/>
          <w:sz w:val="28"/>
          <w:lang w:val="ru-RU"/>
        </w:rPr>
        <w:t>ериалов).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</w:t>
      </w:r>
      <w:r w:rsidRPr="00745A18">
        <w:rPr>
          <w:rFonts w:ascii="Times New Roman" w:hAnsi="Times New Roman"/>
          <w:color w:val="000000"/>
          <w:sz w:val="28"/>
          <w:lang w:val="ru-RU"/>
        </w:rPr>
        <w:t>е с остатком.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745A1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745A18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</w:t>
      </w:r>
      <w:r w:rsidRPr="00745A18">
        <w:rPr>
          <w:rFonts w:ascii="Times New Roman" w:hAnsi="Times New Roman"/>
          <w:color w:val="000000"/>
          <w:sz w:val="28"/>
          <w:lang w:val="ru-RU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Масштаб, пропорция. Применение пропорций при решении задач.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Положител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ьные и отрицательные числа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отрицательными числами.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745A1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</w:t>
      </w:r>
      <w:r w:rsidRPr="00745A18">
        <w:rPr>
          <w:rFonts w:ascii="Times New Roman" w:hAnsi="Times New Roman"/>
          <w:color w:val="000000"/>
          <w:sz w:val="28"/>
          <w:lang w:val="ru-RU"/>
        </w:rPr>
        <w:t>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745A18">
        <w:rPr>
          <w:rFonts w:ascii="Times New Roman" w:hAnsi="Times New Roman"/>
          <w:b/>
          <w:color w:val="000000"/>
          <w:sz w:val="28"/>
          <w:lang w:val="ru-RU"/>
        </w:rPr>
        <w:t>Решение тексто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вых задач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</w:t>
      </w:r>
      <w:r w:rsidRPr="00745A18">
        <w:rPr>
          <w:rFonts w:ascii="Times New Roman" w:hAnsi="Times New Roman"/>
          <w:color w:val="000000"/>
          <w:sz w:val="28"/>
          <w:lang w:val="ru-RU"/>
        </w:rPr>
        <w:t>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</w:t>
      </w:r>
      <w:r w:rsidRPr="00745A18">
        <w:rPr>
          <w:rFonts w:ascii="Times New Roman" w:hAnsi="Times New Roman"/>
          <w:color w:val="000000"/>
          <w:sz w:val="28"/>
          <w:lang w:val="ru-RU"/>
        </w:rPr>
        <w:t>ач на дроби и проценты.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745A1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</w:t>
      </w:r>
      <w:r w:rsidRPr="00745A18">
        <w:rPr>
          <w:rFonts w:ascii="Times New Roman" w:hAnsi="Times New Roman"/>
          <w:color w:val="000000"/>
          <w:sz w:val="28"/>
          <w:lang w:val="ru-RU"/>
        </w:rPr>
        <w:t>ие расстояний: между двумя точками, от точки до прямой, длина маршрута на квадратной сетке.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</w:t>
      </w:r>
      <w:r w:rsidRPr="00745A18">
        <w:rPr>
          <w:rFonts w:ascii="Times New Roman" w:hAnsi="Times New Roman"/>
          <w:color w:val="000000"/>
          <w:sz w:val="28"/>
          <w:lang w:val="ru-RU"/>
        </w:rPr>
        <w:t>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Периме</w:t>
      </w:r>
      <w:r w:rsidRPr="00745A18">
        <w:rPr>
          <w:rFonts w:ascii="Times New Roman" w:hAnsi="Times New Roman"/>
          <w:color w:val="000000"/>
          <w:sz w:val="28"/>
          <w:lang w:val="ru-RU"/>
        </w:rPr>
        <w:t>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Пост</w:t>
      </w:r>
      <w:r w:rsidRPr="00745A18">
        <w:rPr>
          <w:rFonts w:ascii="Times New Roman" w:hAnsi="Times New Roman"/>
          <w:color w:val="000000"/>
          <w:sz w:val="28"/>
          <w:lang w:val="ru-RU"/>
        </w:rPr>
        <w:t>роение симметричных фигур.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</w:t>
      </w:r>
      <w:r w:rsidRPr="00745A18">
        <w:rPr>
          <w:rFonts w:ascii="Times New Roman" w:hAnsi="Times New Roman"/>
          <w:color w:val="000000"/>
          <w:sz w:val="28"/>
          <w:lang w:val="ru-RU"/>
        </w:rPr>
        <w:t>странственных фигур (из бумаги, проволоки, пластилина и других материалов).</w:t>
      </w: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6152D" w:rsidRPr="00745A18" w:rsidRDefault="0086152D">
      <w:pPr>
        <w:rPr>
          <w:lang w:val="ru-RU"/>
        </w:rPr>
        <w:sectPr w:rsidR="0086152D" w:rsidRPr="00745A18">
          <w:pgSz w:w="11906" w:h="16383"/>
          <w:pgMar w:top="1134" w:right="850" w:bottom="1134" w:left="1701" w:header="720" w:footer="720" w:gutter="0"/>
          <w:cols w:space="720"/>
        </w:sect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bookmarkStart w:id="14" w:name="block-22066597"/>
      <w:bookmarkEnd w:id="4"/>
      <w:r w:rsidRPr="00745A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О ОБЩЕГО ОБРАЗОВАНИЯ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5A1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</w:t>
      </w:r>
      <w:r w:rsidRPr="00745A18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</w:t>
      </w:r>
      <w:r w:rsidRPr="00745A18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745A18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</w:t>
      </w:r>
      <w:r w:rsidRPr="00745A18">
        <w:rPr>
          <w:rFonts w:ascii="Times New Roman" w:hAnsi="Times New Roman"/>
          <w:color w:val="000000"/>
          <w:sz w:val="28"/>
          <w:lang w:val="ru-RU"/>
        </w:rPr>
        <w:t>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745A18">
        <w:rPr>
          <w:rFonts w:ascii="Times New Roman" w:hAnsi="Times New Roman"/>
          <w:color w:val="000000"/>
          <w:sz w:val="28"/>
          <w:lang w:val="ru-RU"/>
        </w:rPr>
        <w:t>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</w:t>
      </w:r>
      <w:r w:rsidRPr="00745A18">
        <w:rPr>
          <w:rFonts w:ascii="Times New Roman" w:hAnsi="Times New Roman"/>
          <w:color w:val="000000"/>
          <w:sz w:val="28"/>
          <w:lang w:val="ru-RU"/>
        </w:rPr>
        <w:t>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как средством познания мира, овладением простейшими навыками исследовательской деятельности;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</w:t>
      </w:r>
      <w:r w:rsidRPr="00745A18">
        <w:rPr>
          <w:rFonts w:ascii="Times New Roman" w:hAnsi="Times New Roman"/>
          <w:color w:val="000000"/>
          <w:sz w:val="28"/>
          <w:lang w:val="ru-RU"/>
        </w:rPr>
        <w:t>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ие: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</w:t>
      </w:r>
      <w:r w:rsidRPr="00745A18">
        <w:rPr>
          <w:rFonts w:ascii="Times New Roman" w:hAnsi="Times New Roman"/>
          <w:color w:val="000000"/>
          <w:sz w:val="28"/>
          <w:lang w:val="ru-RU"/>
        </w:rPr>
        <w:t>ешения;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</w:t>
      </w:r>
      <w:r w:rsidRPr="00745A18">
        <w:rPr>
          <w:rFonts w:ascii="Times New Roman" w:hAnsi="Times New Roman"/>
          <w:color w:val="000000"/>
          <w:sz w:val="28"/>
          <w:lang w:val="ru-RU"/>
        </w:rPr>
        <w:t>совместной деятельности новые знания, навыки и компетенции из опыта других;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знаний и компетентностей, планировать своё развитие;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формировать опыт.</w:t>
      </w: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Default="00483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152D" w:rsidRPr="00745A18" w:rsidRDefault="0048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</w:t>
      </w:r>
      <w:r w:rsidRPr="00745A18">
        <w:rPr>
          <w:rFonts w:ascii="Times New Roman" w:hAnsi="Times New Roman"/>
          <w:color w:val="000000"/>
          <w:sz w:val="28"/>
          <w:lang w:val="ru-RU"/>
        </w:rPr>
        <w:t>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152D" w:rsidRPr="00745A18" w:rsidRDefault="0048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152D" w:rsidRPr="00745A18" w:rsidRDefault="0048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745A18">
        <w:rPr>
          <w:rFonts w:ascii="Times New Roman" w:hAnsi="Times New Roman"/>
          <w:color w:val="000000"/>
          <w:sz w:val="28"/>
          <w:lang w:val="ru-RU"/>
        </w:rPr>
        <w:t>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6152D" w:rsidRPr="00745A18" w:rsidRDefault="0048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</w:t>
      </w:r>
      <w:r w:rsidRPr="00745A18">
        <w:rPr>
          <w:rFonts w:ascii="Times New Roman" w:hAnsi="Times New Roman"/>
          <w:color w:val="000000"/>
          <w:sz w:val="28"/>
          <w:lang w:val="ru-RU"/>
        </w:rPr>
        <w:t>лючений, умозаключений по аналогии;</w:t>
      </w:r>
    </w:p>
    <w:p w:rsidR="0086152D" w:rsidRPr="00745A18" w:rsidRDefault="0048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</w:t>
      </w:r>
      <w:r w:rsidRPr="00745A18">
        <w:rPr>
          <w:rFonts w:ascii="Times New Roman" w:hAnsi="Times New Roman"/>
          <w:color w:val="000000"/>
          <w:sz w:val="28"/>
          <w:lang w:val="ru-RU"/>
        </w:rPr>
        <w:t>ать собственные рассуждения;</w:t>
      </w:r>
    </w:p>
    <w:p w:rsidR="0086152D" w:rsidRPr="00745A18" w:rsidRDefault="0048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152D" w:rsidRDefault="00483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6152D" w:rsidRPr="00745A18" w:rsidRDefault="0048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745A18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6152D" w:rsidRPr="00745A18" w:rsidRDefault="0048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745A18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6152D" w:rsidRPr="00745A18" w:rsidRDefault="0048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745A18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:rsidR="0086152D" w:rsidRPr="00745A18" w:rsidRDefault="0048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152D" w:rsidRDefault="00483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152D" w:rsidRPr="00745A18" w:rsidRDefault="0048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745A18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:rsidR="0086152D" w:rsidRPr="00745A18" w:rsidRDefault="0048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152D" w:rsidRPr="00745A18" w:rsidRDefault="0048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152D" w:rsidRPr="00745A18" w:rsidRDefault="0048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оце</w:t>
      </w:r>
      <w:r w:rsidRPr="00745A18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:rsidR="0086152D" w:rsidRDefault="00483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6152D" w:rsidRPr="00745A18" w:rsidRDefault="0048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ыражать свою точку зрения </w:t>
      </w: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6152D" w:rsidRPr="00745A18" w:rsidRDefault="0048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745A18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152D" w:rsidRPr="00745A18" w:rsidRDefault="0048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745A18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86152D" w:rsidRPr="00745A18" w:rsidRDefault="0048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6152D" w:rsidRPr="00745A18" w:rsidRDefault="0048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745A18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152D" w:rsidRPr="00745A18" w:rsidRDefault="0048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</w:t>
      </w:r>
      <w:r w:rsidRPr="00745A18">
        <w:rPr>
          <w:rFonts w:ascii="Times New Roman" w:hAnsi="Times New Roman"/>
          <w:color w:val="000000"/>
          <w:sz w:val="28"/>
          <w:lang w:val="ru-RU"/>
        </w:rPr>
        <w:t>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Самоорган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изация:</w:t>
      </w:r>
    </w:p>
    <w:p w:rsidR="0086152D" w:rsidRPr="00745A18" w:rsidRDefault="004838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152D" w:rsidRDefault="00483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6152D" w:rsidRPr="00745A18" w:rsidRDefault="004838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6152D" w:rsidRPr="00745A18" w:rsidRDefault="004838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</w:t>
      </w:r>
      <w:r w:rsidRPr="00745A18">
        <w:rPr>
          <w:rFonts w:ascii="Times New Roman" w:hAnsi="Times New Roman"/>
          <w:color w:val="000000"/>
          <w:sz w:val="28"/>
          <w:lang w:val="ru-RU"/>
        </w:rPr>
        <w:t>айденных ошибок, выявленных трудностей;</w:t>
      </w:r>
    </w:p>
    <w:p w:rsidR="0086152D" w:rsidRPr="00745A18" w:rsidRDefault="004838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left="120"/>
        <w:jc w:val="both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6152D" w:rsidRPr="00745A18" w:rsidRDefault="0086152D">
      <w:pPr>
        <w:spacing w:after="0" w:line="264" w:lineRule="auto"/>
        <w:ind w:left="120"/>
        <w:jc w:val="both"/>
        <w:rPr>
          <w:lang w:val="ru-RU"/>
        </w:rPr>
      </w:pP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К концу о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бучения 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745A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</w:t>
      </w:r>
      <w:r w:rsidRPr="00745A18">
        <w:rPr>
          <w:rFonts w:ascii="Times New Roman" w:hAnsi="Times New Roman"/>
          <w:color w:val="000000"/>
          <w:sz w:val="28"/>
          <w:lang w:val="ru-RU"/>
        </w:rPr>
        <w:t>вать в простейших случаях обыкновенные дроби, десятичные дроби.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</w:t>
      </w:r>
      <w:r w:rsidRPr="00745A18">
        <w:rPr>
          <w:rFonts w:ascii="Times New Roman" w:hAnsi="Times New Roman"/>
          <w:color w:val="000000"/>
          <w:sz w:val="28"/>
          <w:lang w:val="ru-RU"/>
        </w:rPr>
        <w:t>уральными числами, с обыкновенными дробями в простейших случаях.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745A1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</w:t>
      </w:r>
      <w:r w:rsidRPr="00745A18">
        <w:rPr>
          <w:rFonts w:ascii="Times New Roman" w:hAnsi="Times New Roman"/>
          <w:color w:val="000000"/>
          <w:sz w:val="28"/>
          <w:lang w:val="ru-RU"/>
        </w:rPr>
        <w:t>перебора всех возможных вариантов.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Пользоваться основными еди</w:t>
      </w:r>
      <w:r w:rsidRPr="00745A18">
        <w:rPr>
          <w:rFonts w:ascii="Times New Roman" w:hAnsi="Times New Roman"/>
          <w:color w:val="000000"/>
          <w:sz w:val="28"/>
          <w:lang w:val="ru-RU"/>
        </w:rPr>
        <w:t>ницами измерения: цены, массы, расстояния, времени, скорости, выражать одни единицы величины через другие.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</w:t>
      </w:r>
      <w:r w:rsidRPr="00745A18">
        <w:rPr>
          <w:rFonts w:ascii="Times New Roman" w:hAnsi="Times New Roman"/>
          <w:color w:val="000000"/>
          <w:sz w:val="28"/>
          <w:lang w:val="ru-RU"/>
        </w:rPr>
        <w:t>ть данные при решении задач.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745A1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линейки.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</w:t>
      </w:r>
      <w:r w:rsidRPr="00745A18">
        <w:rPr>
          <w:rFonts w:ascii="Times New Roman" w:hAnsi="Times New Roman"/>
          <w:color w:val="000000"/>
          <w:sz w:val="28"/>
          <w:lang w:val="ru-RU"/>
        </w:rPr>
        <w:t>иметра.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</w:t>
      </w:r>
      <w:r w:rsidRPr="00745A18">
        <w:rPr>
          <w:rFonts w:ascii="Times New Roman" w:hAnsi="Times New Roman"/>
          <w:color w:val="000000"/>
          <w:sz w:val="28"/>
          <w:lang w:val="ru-RU"/>
        </w:rPr>
        <w:t>ны через другие.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5A1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745A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</w:t>
      </w:r>
      <w:r w:rsidRPr="00745A18">
        <w:rPr>
          <w:rFonts w:ascii="Times New Roman" w:hAnsi="Times New Roman"/>
          <w:color w:val="000000"/>
          <w:sz w:val="28"/>
          <w:lang w:val="ru-RU"/>
        </w:rPr>
        <w:t>бами их записи, переходить (если это возможно) от одной формы записи числа к другой.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</w:t>
      </w:r>
      <w:r w:rsidRPr="00745A18">
        <w:rPr>
          <w:rFonts w:ascii="Times New Roman" w:hAnsi="Times New Roman"/>
          <w:color w:val="000000"/>
          <w:sz w:val="28"/>
          <w:lang w:val="ru-RU"/>
        </w:rPr>
        <w:t>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</w:t>
      </w:r>
      <w:r w:rsidRPr="00745A18">
        <w:rPr>
          <w:rFonts w:ascii="Times New Roman" w:hAnsi="Times New Roman"/>
          <w:color w:val="000000"/>
          <w:sz w:val="28"/>
          <w:lang w:val="ru-RU"/>
        </w:rPr>
        <w:t>ий на основе свойств арифметических действий.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Соотносить точки в прямоугольной системе координат с координатами </w:t>
      </w:r>
      <w:r w:rsidRPr="00745A18">
        <w:rPr>
          <w:rFonts w:ascii="Times New Roman" w:hAnsi="Times New Roman"/>
          <w:color w:val="000000"/>
          <w:sz w:val="28"/>
          <w:lang w:val="ru-RU"/>
        </w:rPr>
        <w:t>этой точки.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745A1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</w:t>
      </w:r>
      <w:r w:rsidRPr="00745A18">
        <w:rPr>
          <w:rFonts w:ascii="Times New Roman" w:hAnsi="Times New Roman"/>
          <w:color w:val="000000"/>
          <w:sz w:val="28"/>
          <w:lang w:val="ru-RU"/>
        </w:rPr>
        <w:t>щих степени.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</w:t>
      </w:r>
      <w:r w:rsidRPr="00745A18">
        <w:rPr>
          <w:rFonts w:ascii="Times New Roman" w:hAnsi="Times New Roman"/>
          <w:color w:val="000000"/>
          <w:sz w:val="28"/>
          <w:lang w:val="ru-RU"/>
        </w:rPr>
        <w:t>ые выражения и формулы, находить значения буквенных выражений, осуществляя необходимые подстановки и преобразования.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745A1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745A18">
        <w:rPr>
          <w:rFonts w:ascii="Times New Roman" w:hAnsi="Times New Roman"/>
          <w:color w:val="000000"/>
          <w:sz w:val="28"/>
          <w:lang w:val="ru-RU"/>
        </w:rPr>
        <w:t>задачи, связанные с отношением, пропорциональностью величин, процентами, решать три основные задачи на дроби и проценты.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</w:t>
      </w:r>
      <w:r w:rsidRPr="00745A18">
        <w:rPr>
          <w:rFonts w:ascii="Times New Roman" w:hAnsi="Times New Roman"/>
          <w:color w:val="000000"/>
          <w:sz w:val="28"/>
          <w:lang w:val="ru-RU"/>
        </w:rPr>
        <w:t>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</w:t>
      </w:r>
      <w:r w:rsidRPr="00745A18">
        <w:rPr>
          <w:rFonts w:ascii="Times New Roman" w:hAnsi="Times New Roman"/>
          <w:color w:val="000000"/>
          <w:sz w:val="28"/>
          <w:lang w:val="ru-RU"/>
        </w:rPr>
        <w:t>ой или круговой диаграммах, интерпретировать представленные данные, использовать данные при решении задач.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745A1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</w:t>
      </w:r>
      <w:r w:rsidRPr="00745A18">
        <w:rPr>
          <w:rFonts w:ascii="Times New Roman" w:hAnsi="Times New Roman"/>
          <w:color w:val="000000"/>
          <w:sz w:val="28"/>
          <w:lang w:val="ru-RU"/>
        </w:rPr>
        <w:t>рму изученных геометрических плоских и пространственных фигур, примеры равных и симметричных фигур.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</w:t>
      </w:r>
      <w:r w:rsidRPr="00745A18">
        <w:rPr>
          <w:rFonts w:ascii="Times New Roman" w:hAnsi="Times New Roman"/>
          <w:color w:val="000000"/>
          <w:sz w:val="28"/>
          <w:lang w:val="ru-RU"/>
        </w:rPr>
        <w:t>фигуры.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</w:t>
      </w:r>
      <w:r w:rsidRPr="00745A18">
        <w:rPr>
          <w:rFonts w:ascii="Times New Roman" w:hAnsi="Times New Roman"/>
          <w:color w:val="000000"/>
          <w:sz w:val="28"/>
          <w:lang w:val="ru-RU"/>
        </w:rPr>
        <w:t xml:space="preserve">ваться при решении задач градусной </w:t>
      </w:r>
      <w:r w:rsidRPr="00745A1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</w:t>
      </w:r>
      <w:r w:rsidRPr="00745A18">
        <w:rPr>
          <w:rFonts w:ascii="Times New Roman" w:hAnsi="Times New Roman"/>
          <w:color w:val="000000"/>
          <w:sz w:val="28"/>
          <w:lang w:val="ru-RU"/>
        </w:rPr>
        <w:t>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</w:t>
      </w:r>
      <w:r w:rsidRPr="00745A18">
        <w:rPr>
          <w:rFonts w:ascii="Times New Roman" w:hAnsi="Times New Roman"/>
          <w:color w:val="000000"/>
          <w:sz w:val="28"/>
          <w:lang w:val="ru-RU"/>
        </w:rPr>
        <w:t>азвёртка.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6152D" w:rsidRPr="00745A18" w:rsidRDefault="004838FB">
      <w:pPr>
        <w:spacing w:after="0" w:line="264" w:lineRule="auto"/>
        <w:ind w:firstLine="600"/>
        <w:jc w:val="both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</w:t>
      </w:r>
      <w:r w:rsidRPr="00745A18">
        <w:rPr>
          <w:rFonts w:ascii="Times New Roman" w:hAnsi="Times New Roman"/>
          <w:color w:val="000000"/>
          <w:sz w:val="28"/>
          <w:lang w:val="ru-RU"/>
        </w:rPr>
        <w:t>уациях.</w:t>
      </w:r>
    </w:p>
    <w:p w:rsidR="0086152D" w:rsidRPr="00745A18" w:rsidRDefault="0086152D">
      <w:pPr>
        <w:rPr>
          <w:lang w:val="ru-RU"/>
        </w:rPr>
        <w:sectPr w:rsidR="0086152D" w:rsidRPr="00745A18">
          <w:pgSz w:w="11906" w:h="16383"/>
          <w:pgMar w:top="1134" w:right="850" w:bottom="1134" w:left="1701" w:header="720" w:footer="720" w:gutter="0"/>
          <w:cols w:space="720"/>
        </w:sectPr>
      </w:pPr>
    </w:p>
    <w:p w:rsidR="0086152D" w:rsidRDefault="004838FB">
      <w:pPr>
        <w:spacing w:after="0"/>
        <w:ind w:left="120"/>
      </w:pPr>
      <w:bookmarkStart w:id="22" w:name="block-22066593"/>
      <w:bookmarkEnd w:id="14"/>
      <w:r w:rsidRPr="00745A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52D" w:rsidRDefault="0048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615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Default="0086152D"/>
        </w:tc>
      </w:tr>
    </w:tbl>
    <w:p w:rsidR="0086152D" w:rsidRDefault="0086152D">
      <w:pPr>
        <w:sectPr w:rsidR="00861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2D" w:rsidRDefault="0048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615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152D" w:rsidRDefault="0086152D"/>
        </w:tc>
      </w:tr>
    </w:tbl>
    <w:p w:rsidR="0086152D" w:rsidRDefault="0086152D">
      <w:pPr>
        <w:sectPr w:rsidR="00861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2D" w:rsidRDefault="0086152D">
      <w:pPr>
        <w:sectPr w:rsidR="00861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2D" w:rsidRDefault="004838FB">
      <w:pPr>
        <w:spacing w:after="0"/>
        <w:ind w:left="120"/>
      </w:pPr>
      <w:bookmarkStart w:id="23" w:name="block-2206659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152D" w:rsidRDefault="0048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86152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сочетательное свойства сложения и умножения,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отрезка,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обыкновенных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"Построение прямоугольника с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2D" w:rsidRDefault="0086152D"/>
        </w:tc>
      </w:tr>
    </w:tbl>
    <w:p w:rsidR="0086152D" w:rsidRDefault="0086152D">
      <w:pPr>
        <w:sectPr w:rsidR="00861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2D" w:rsidRDefault="0048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6152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2D" w:rsidRDefault="00861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2D" w:rsidRDefault="0086152D"/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действий,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</w:t>
            </w:r>
            <w:r>
              <w:rPr>
                <w:rFonts w:ascii="Times New Roman" w:hAnsi="Times New Roman"/>
                <w:color w:val="000000"/>
                <w:sz w:val="24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на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6152D" w:rsidRPr="00745A1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6152D" w:rsidRDefault="008615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1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2D" w:rsidRPr="00745A18" w:rsidRDefault="004838FB">
            <w:pPr>
              <w:spacing w:after="0"/>
              <w:ind w:left="135"/>
              <w:rPr>
                <w:lang w:val="ru-RU"/>
              </w:rPr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 w:rsidRPr="00745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6152D" w:rsidRDefault="0048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2D" w:rsidRDefault="0086152D"/>
        </w:tc>
      </w:tr>
    </w:tbl>
    <w:p w:rsidR="0086152D" w:rsidRDefault="0086152D">
      <w:pPr>
        <w:sectPr w:rsidR="00861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2D" w:rsidRDefault="0086152D">
      <w:pPr>
        <w:sectPr w:rsidR="00861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2D" w:rsidRPr="00745A18" w:rsidRDefault="004838FB">
      <w:pPr>
        <w:spacing w:after="0"/>
        <w:ind w:left="120"/>
        <w:rPr>
          <w:lang w:val="ru-RU"/>
        </w:rPr>
      </w:pPr>
      <w:bookmarkStart w:id="24" w:name="block-22066598"/>
      <w:bookmarkEnd w:id="23"/>
      <w:r w:rsidRPr="00745A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152D" w:rsidRPr="00745A18" w:rsidRDefault="004838FB">
      <w:pPr>
        <w:spacing w:after="0" w:line="480" w:lineRule="auto"/>
        <w:ind w:left="120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152D" w:rsidRPr="00745A18" w:rsidRDefault="004838FB">
      <w:pPr>
        <w:spacing w:after="0" w:line="480" w:lineRule="auto"/>
        <w:ind w:left="120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152D" w:rsidRPr="00745A18" w:rsidRDefault="004838FB">
      <w:pPr>
        <w:spacing w:after="0" w:line="480" w:lineRule="auto"/>
        <w:ind w:left="120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152D" w:rsidRPr="00745A18" w:rsidRDefault="004838FB">
      <w:pPr>
        <w:spacing w:after="0"/>
        <w:ind w:left="120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2D" w:rsidRPr="00745A18" w:rsidRDefault="004838FB">
      <w:pPr>
        <w:spacing w:after="0" w:line="480" w:lineRule="auto"/>
        <w:ind w:left="120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152D" w:rsidRPr="00745A18" w:rsidRDefault="004838FB">
      <w:pPr>
        <w:spacing w:after="0" w:line="480" w:lineRule="auto"/>
        <w:ind w:left="120"/>
        <w:rPr>
          <w:lang w:val="ru-RU"/>
        </w:rPr>
      </w:pPr>
      <w:r w:rsidRPr="00745A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152D" w:rsidRPr="00745A18" w:rsidRDefault="0086152D">
      <w:pPr>
        <w:spacing w:after="0"/>
        <w:ind w:left="120"/>
        <w:rPr>
          <w:lang w:val="ru-RU"/>
        </w:rPr>
      </w:pPr>
    </w:p>
    <w:p w:rsidR="0086152D" w:rsidRPr="00745A18" w:rsidRDefault="004838FB">
      <w:pPr>
        <w:spacing w:after="0" w:line="480" w:lineRule="auto"/>
        <w:ind w:left="120"/>
        <w:rPr>
          <w:lang w:val="ru-RU"/>
        </w:rPr>
      </w:pPr>
      <w:r w:rsidRPr="00745A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152D" w:rsidRDefault="004838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152D" w:rsidRDefault="0086152D">
      <w:pPr>
        <w:sectPr w:rsidR="0086152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4838FB" w:rsidRDefault="004838FB"/>
    <w:sectPr w:rsidR="004838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E22"/>
    <w:multiLevelType w:val="multilevel"/>
    <w:tmpl w:val="0E80B7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92F06"/>
    <w:multiLevelType w:val="multilevel"/>
    <w:tmpl w:val="8D56A7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53D48"/>
    <w:multiLevelType w:val="multilevel"/>
    <w:tmpl w:val="7070D3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B1129E"/>
    <w:multiLevelType w:val="multilevel"/>
    <w:tmpl w:val="FA064E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E05E7"/>
    <w:multiLevelType w:val="multilevel"/>
    <w:tmpl w:val="55A4E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73C34"/>
    <w:multiLevelType w:val="multilevel"/>
    <w:tmpl w:val="97004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B038B3"/>
    <w:multiLevelType w:val="multilevel"/>
    <w:tmpl w:val="BC5CAC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6152D"/>
    <w:rsid w:val="004838FB"/>
    <w:rsid w:val="00745A18"/>
    <w:rsid w:val="008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1BCC-3D6B-441A-AFF0-1BD67C2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11471</Words>
  <Characters>65391</Characters>
  <Application>Microsoft Office Word</Application>
  <DocSecurity>0</DocSecurity>
  <Lines>544</Lines>
  <Paragraphs>153</Paragraphs>
  <ScaleCrop>false</ScaleCrop>
  <Company/>
  <LinksUpToDate>false</LinksUpToDate>
  <CharactersWithSpaces>76709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2023-09-14T17:36:00Z</dcterms:created>
  <dcterms:modified xsi:type="dcterms:W3CDTF">2023-09-14T17:41:00Z</dcterms:modified>
</cp:coreProperties>
</file>